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6" w:rsidRDefault="008E5837">
      <w:pPr>
        <w:pStyle w:val="1"/>
        <w:framePr w:w="8366" w:h="2122" w:hRule="exact" w:wrap="none" w:vAnchor="page" w:hAnchor="page" w:x="1783" w:y="1529"/>
        <w:shd w:val="clear" w:color="auto" w:fill="auto"/>
        <w:spacing w:after="0"/>
        <w:ind w:left="4220" w:right="340" w:firstLine="0"/>
      </w:pPr>
      <w:r>
        <w:t xml:space="preserve">УТВЕРЖДЕНО </w:t>
      </w:r>
    </w:p>
    <w:p w:rsidR="00991693" w:rsidRDefault="008E5837">
      <w:pPr>
        <w:pStyle w:val="1"/>
        <w:framePr w:w="8366" w:h="2122" w:hRule="exact" w:wrap="none" w:vAnchor="page" w:hAnchor="page" w:x="1783" w:y="1529"/>
        <w:shd w:val="clear" w:color="auto" w:fill="auto"/>
        <w:spacing w:after="0"/>
        <w:ind w:left="4220" w:right="340" w:firstLine="0"/>
      </w:pPr>
      <w:r>
        <w:t xml:space="preserve">Приказ директора </w:t>
      </w:r>
      <w:r w:rsidR="00991693">
        <w:t>государственного учреждения образован</w:t>
      </w:r>
      <w:r w:rsidR="00574D86">
        <w:t>ия «Средняя школа № 4 г.Несвижа</w:t>
      </w:r>
    </w:p>
    <w:p w:rsidR="00E0369C" w:rsidRDefault="00991693">
      <w:pPr>
        <w:pStyle w:val="1"/>
        <w:framePr w:w="8366" w:h="2122" w:hRule="exact" w:wrap="none" w:vAnchor="page" w:hAnchor="page" w:x="1783" w:y="1529"/>
        <w:shd w:val="clear" w:color="auto" w:fill="auto"/>
        <w:spacing w:after="0"/>
        <w:ind w:left="4220" w:right="340" w:firstLine="0"/>
      </w:pPr>
      <w:r>
        <w:t>15</w:t>
      </w:r>
      <w:r w:rsidR="008E5837">
        <w:t>.11.2021</w:t>
      </w:r>
      <w:r>
        <w:t xml:space="preserve"> № 581</w:t>
      </w:r>
    </w:p>
    <w:p w:rsidR="00E0369C" w:rsidRDefault="008E5837">
      <w:pPr>
        <w:pStyle w:val="1"/>
        <w:framePr w:w="8366" w:h="1776" w:hRule="exact" w:wrap="none" w:vAnchor="page" w:hAnchor="page" w:x="1783" w:y="6700"/>
        <w:shd w:val="clear" w:color="auto" w:fill="auto"/>
        <w:spacing w:after="0" w:line="346" w:lineRule="exact"/>
        <w:ind w:left="60" w:firstLine="0"/>
        <w:jc w:val="center"/>
      </w:pPr>
      <w:r>
        <w:t>ПОЛИТИКА</w:t>
      </w:r>
    </w:p>
    <w:p w:rsidR="00E0369C" w:rsidRDefault="0046496B">
      <w:pPr>
        <w:pStyle w:val="1"/>
        <w:framePr w:w="8366" w:h="1776" w:hRule="exact" w:wrap="none" w:vAnchor="page" w:hAnchor="page" w:x="1783" w:y="6700"/>
        <w:shd w:val="clear" w:color="auto" w:fill="auto"/>
        <w:spacing w:after="0" w:line="346" w:lineRule="exact"/>
        <w:ind w:left="60" w:firstLine="0"/>
        <w:jc w:val="center"/>
      </w:pPr>
      <w:r>
        <w:t>ГОСУДАРСТВЕННОГО УЧРЕЖДЕНИЯ ОБРАЗОВАНИЯ «СРЕДНЯЯ ШКОЛА № 4 Г.НЕСВИЖА»</w:t>
      </w:r>
      <w:r w:rsidR="008E5837">
        <w:t xml:space="preserve"> В ОТНОШЕНИИ ОБРАБОТКИ ПЕРСОНАЛЬНЫХ ДАННЫХ</w:t>
      </w:r>
    </w:p>
    <w:p w:rsidR="00E0369C" w:rsidRDefault="008E5837">
      <w:pPr>
        <w:pStyle w:val="1"/>
        <w:framePr w:w="8366" w:h="748" w:hRule="exact" w:wrap="none" w:vAnchor="page" w:hAnchor="page" w:x="1783" w:y="14981"/>
        <w:shd w:val="clear" w:color="auto" w:fill="auto"/>
        <w:spacing w:after="0" w:line="346" w:lineRule="exact"/>
        <w:ind w:left="60" w:firstLine="0"/>
        <w:jc w:val="center"/>
      </w:pPr>
      <w:r>
        <w:t xml:space="preserve">г. </w:t>
      </w:r>
      <w:r w:rsidR="006973E2">
        <w:t>Несвиж</w:t>
      </w:r>
      <w:r>
        <w:t xml:space="preserve"> 2021 г.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rap="none" w:vAnchor="page" w:hAnchor="page" w:x="5881" w:y="1076"/>
        <w:shd w:val="clear" w:color="auto" w:fill="auto"/>
        <w:spacing w:line="210" w:lineRule="exact"/>
        <w:ind w:left="20"/>
      </w:pPr>
      <w:r>
        <w:lastRenderedPageBreak/>
        <w:t>2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361" w:line="346" w:lineRule="exact"/>
        <w:ind w:left="20" w:right="20" w:firstLine="860"/>
        <w:jc w:val="both"/>
      </w:pPr>
      <w:r>
        <w:t xml:space="preserve">Настоящий документ определяет политику </w:t>
      </w:r>
      <w:r w:rsidR="006973E2">
        <w:t>государственного учреждения образования «Средняя школа № 4 г.Несвижа</w:t>
      </w:r>
      <w:r>
        <w:t>» (юридический адрес: 22</w:t>
      </w:r>
      <w:r w:rsidR="006973E2">
        <w:t>2306</w:t>
      </w:r>
      <w:r>
        <w:t xml:space="preserve">, г. </w:t>
      </w:r>
      <w:r w:rsidR="006973E2">
        <w:t>Несвиж</w:t>
      </w:r>
      <w:r>
        <w:t xml:space="preserve">, ул. </w:t>
      </w:r>
      <w:r w:rsidR="006973E2">
        <w:t>Советская, 36</w:t>
      </w:r>
      <w:r>
        <w:t xml:space="preserve"> (далее </w:t>
      </w:r>
      <w:r w:rsidR="006973E2">
        <w:t>–</w:t>
      </w:r>
      <w:r>
        <w:t xml:space="preserve"> </w:t>
      </w:r>
      <w:r w:rsidR="006973E2">
        <w:t>учреждение образования</w:t>
      </w:r>
      <w:r>
        <w:t>) в отношении обработки персональных данных (далее - Политика).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0" w:line="270" w:lineRule="exact"/>
        <w:ind w:right="820" w:firstLine="0"/>
        <w:jc w:val="center"/>
      </w:pPr>
      <w:r>
        <w:t>ГЛАВА 1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300" w:line="346" w:lineRule="exact"/>
        <w:ind w:left="2460" w:right="1080"/>
      </w:pPr>
      <w:r>
        <w:t>ТЕРМИНЫ, ОПРЕДЕЛЕНИЯ И СОКРАЩЕНИЯ, ИСПОЛЬЗУЕМЫЕ В ПОЛИТИКЕ</w:t>
      </w:r>
    </w:p>
    <w:p w:rsidR="00E0369C" w:rsidRDefault="008E5837">
      <w:pPr>
        <w:pStyle w:val="1"/>
        <w:framePr w:w="9370" w:h="13857" w:hRule="exact" w:wrap="none" w:vAnchor="page" w:hAnchor="page" w:x="1278" w:y="1568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346" w:lineRule="exact"/>
        <w:ind w:left="20" w:right="20" w:firstLine="860"/>
        <w:jc w:val="both"/>
      </w:pPr>
      <w:r>
        <w:t>В настоящей Политике используются термины и определения, закрепленные в Законе Республики Беларусь от 7 мая 2021 г. № 99-З «О защите персональных данных» (далее - Закон), а также следующие термины и определения: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0"/>
        <w:ind w:left="20" w:right="20" w:firstLine="860"/>
        <w:jc w:val="both"/>
      </w:pPr>
      <w:r>
        <w:t>блокирование персональных данных - прекращение доступа к персональным данным без их удаления;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0"/>
        <w:ind w:left="20" w:right="20" w:firstLine="86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0"/>
        <w:ind w:left="20" w:right="20" w:firstLine="860"/>
        <w:jc w:val="both"/>
      </w:pPr>
      <w:r>
        <w:t>предоставление персональных данных - действия, направленные на ознакомление с персональными данными определенного лица или круга лиц;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0"/>
        <w:ind w:left="20" w:right="20" w:firstLine="860"/>
        <w:jc w:val="both"/>
      </w:pPr>
      <w:r>
        <w:t>распространение персональных данных - действия, направленные на ознакомление с персональными данными неопределенного круга лиц;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293"/>
        <w:ind w:left="20" w:right="20" w:firstLine="860"/>
        <w:jc w:val="both"/>
      </w:pPr>
      <w:r>
        <w:t>удаление персональных данных -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электронные документы, компьютерные файлы, материальные носители персональных данных.</w:t>
      </w:r>
    </w:p>
    <w:p w:rsidR="00E0369C" w:rsidRDefault="008E5837">
      <w:pPr>
        <w:pStyle w:val="1"/>
        <w:framePr w:w="9370" w:h="13857" w:hRule="exact" w:wrap="none" w:vAnchor="page" w:hAnchor="page" w:x="1278" w:y="1568"/>
        <w:shd w:val="clear" w:color="auto" w:fill="auto"/>
        <w:spacing w:after="308" w:line="350" w:lineRule="exact"/>
        <w:ind w:right="820" w:firstLine="0"/>
        <w:jc w:val="center"/>
      </w:pPr>
      <w:r>
        <w:t>ГЛАВА 2 ОБЩИЕ ПОЛОЖЕНИЯ</w:t>
      </w:r>
    </w:p>
    <w:p w:rsidR="00E0369C" w:rsidRDefault="008E5837">
      <w:pPr>
        <w:pStyle w:val="1"/>
        <w:framePr w:w="9370" w:h="13857" w:hRule="exact" w:wrap="none" w:vAnchor="page" w:hAnchor="page" w:x="1278" w:y="1568"/>
        <w:numPr>
          <w:ilvl w:val="0"/>
          <w:numId w:val="1"/>
        </w:numPr>
        <w:shd w:val="clear" w:color="auto" w:fill="auto"/>
        <w:tabs>
          <w:tab w:val="left" w:pos="1498"/>
        </w:tabs>
        <w:spacing w:after="0"/>
        <w:ind w:left="20" w:right="20" w:firstLine="860"/>
        <w:jc w:val="both"/>
      </w:pPr>
      <w:r>
        <w:t>Целью Политики является соблюдение требований законодательства Республики Беларусь о персональных данных и защита интересов субъектов персональных данных.</w:t>
      </w:r>
    </w:p>
    <w:p w:rsidR="00E0369C" w:rsidRDefault="008E5837">
      <w:pPr>
        <w:pStyle w:val="1"/>
        <w:framePr w:w="9370" w:h="13857" w:hRule="exact" w:wrap="none" w:vAnchor="page" w:hAnchor="page" w:x="1278" w:y="1568"/>
        <w:numPr>
          <w:ilvl w:val="0"/>
          <w:numId w:val="1"/>
        </w:numPr>
        <w:shd w:val="clear" w:color="auto" w:fill="auto"/>
        <w:tabs>
          <w:tab w:val="left" w:pos="1178"/>
        </w:tabs>
        <w:spacing w:after="0"/>
        <w:ind w:left="20" w:firstLine="860"/>
        <w:jc w:val="both"/>
      </w:pPr>
      <w:r>
        <w:t>Политика действует в отношении всех персональных данных: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rap="none" w:vAnchor="page" w:hAnchor="page" w:x="5884" w:y="1076"/>
        <w:shd w:val="clear" w:color="auto" w:fill="auto"/>
        <w:spacing w:line="210" w:lineRule="exact"/>
        <w:ind w:left="20"/>
      </w:pPr>
      <w:r>
        <w:lastRenderedPageBreak/>
        <w:t>3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  <w:jc w:val="both"/>
      </w:pPr>
      <w:r>
        <w:t xml:space="preserve">обрабатываемых </w:t>
      </w:r>
      <w:r w:rsidR="00E81C97">
        <w:t>учреждением образования</w:t>
      </w:r>
      <w:r>
        <w:t xml:space="preserve"> при исполнении заключенных (планируемых к заключению) договоров;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  <w:jc w:val="both"/>
      </w:pPr>
      <w:r>
        <w:t xml:space="preserve">обрабатываемых </w:t>
      </w:r>
      <w:r w:rsidR="00E81C97">
        <w:t>учреждением образования</w:t>
      </w:r>
      <w:r>
        <w:t xml:space="preserve"> в процессе регистрации пользователей на интернет-ресурсах </w:t>
      </w:r>
      <w:r w:rsidR="00E81C97">
        <w:t>учреждения образования</w:t>
      </w:r>
      <w:r>
        <w:t>;</w:t>
      </w:r>
    </w:p>
    <w:p w:rsidR="00E81C97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860" w:right="220" w:firstLine="0"/>
      </w:pPr>
      <w:r>
        <w:t xml:space="preserve">обрабатываемых </w:t>
      </w:r>
      <w:r w:rsidR="00E81C97">
        <w:t>учреждением образования</w:t>
      </w:r>
      <w:r>
        <w:t xml:space="preserve"> в информационных системах (ресурсах); </w:t>
      </w:r>
    </w:p>
    <w:p w:rsidR="00E81C97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860" w:right="220" w:firstLine="0"/>
      </w:pPr>
      <w:r>
        <w:t xml:space="preserve">работников </w:t>
      </w:r>
      <w:r w:rsidR="00E81C97">
        <w:t>учреждения образования</w:t>
      </w:r>
      <w:r>
        <w:t xml:space="preserve">; 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860" w:right="220" w:firstLine="0"/>
      </w:pPr>
      <w:r>
        <w:t>полученных иным путем.</w:t>
      </w:r>
    </w:p>
    <w:p w:rsidR="00E0369C" w:rsidRDefault="008E5837">
      <w:pPr>
        <w:pStyle w:val="1"/>
        <w:framePr w:w="9374" w:h="13854" w:hRule="exact" w:wrap="none" w:vAnchor="page" w:hAnchor="page" w:x="1276" w:y="1571"/>
        <w:numPr>
          <w:ilvl w:val="0"/>
          <w:numId w:val="1"/>
        </w:numPr>
        <w:shd w:val="clear" w:color="auto" w:fill="auto"/>
        <w:tabs>
          <w:tab w:val="left" w:pos="1330"/>
        </w:tabs>
        <w:spacing w:after="0"/>
        <w:ind w:left="20" w:right="20" w:firstLine="860"/>
        <w:jc w:val="both"/>
      </w:pPr>
      <w:r>
        <w:t>У</w:t>
      </w:r>
      <w:r w:rsidR="00E81C97">
        <w:t>чреждение образования</w:t>
      </w:r>
      <w:r>
        <w:t xml:space="preserve"> осуществляет обработку персональных данных в соответствии с законодательством Республики Беларусь и Политикой в целях:</w:t>
      </w:r>
    </w:p>
    <w:p w:rsidR="00E81C97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</w:pPr>
      <w:r>
        <w:t xml:space="preserve">осуществления функций, возложенных на </w:t>
      </w:r>
      <w:r w:rsidR="00E81C97">
        <w:t>учреждение образования</w:t>
      </w:r>
      <w:r>
        <w:t xml:space="preserve"> нормативными правовыми актами Республики Беларусь; </w:t>
      </w:r>
    </w:p>
    <w:p w:rsidR="00E81C97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</w:pPr>
      <w:r>
        <w:t xml:space="preserve">идентификации пользователей; 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</w:pPr>
      <w:r>
        <w:t>осуществления коммуникаций;</w:t>
      </w:r>
    </w:p>
    <w:p w:rsidR="00E81C97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860" w:right="220" w:firstLine="0"/>
      </w:pPr>
      <w:r>
        <w:t xml:space="preserve">оказания электронных услуг и улучшения качества их оказания; отправки уведомлений, коммерческих предложений; 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860" w:right="220" w:firstLine="0"/>
      </w:pPr>
      <w:r>
        <w:t>предоставления информации о своей деятельности; иных целях.</w:t>
      </w:r>
    </w:p>
    <w:p w:rsidR="00E0369C" w:rsidRDefault="008E5837">
      <w:pPr>
        <w:pStyle w:val="1"/>
        <w:framePr w:w="9374" w:h="13854" w:hRule="exact" w:wrap="none" w:vAnchor="page" w:hAnchor="page" w:x="1276" w:y="1571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0" w:firstLine="860"/>
        <w:jc w:val="both"/>
      </w:pPr>
      <w:r>
        <w:t>Действие Политики распространяется на процессы, в которых осуществляется обработка персональных данных, в том числе с использованием средств автоматизации.</w:t>
      </w:r>
    </w:p>
    <w:p w:rsidR="00E0369C" w:rsidRDefault="008E5837">
      <w:pPr>
        <w:pStyle w:val="1"/>
        <w:framePr w:w="9374" w:h="13854" w:hRule="exact" w:wrap="none" w:vAnchor="page" w:hAnchor="page" w:x="1276" w:y="1571"/>
        <w:numPr>
          <w:ilvl w:val="0"/>
          <w:numId w:val="1"/>
        </w:numPr>
        <w:shd w:val="clear" w:color="auto" w:fill="auto"/>
        <w:tabs>
          <w:tab w:val="left" w:pos="1278"/>
        </w:tabs>
        <w:spacing w:after="0"/>
        <w:ind w:left="20" w:right="20" w:firstLine="860"/>
        <w:jc w:val="both"/>
      </w:pPr>
      <w:r>
        <w:t xml:space="preserve">Текущая редакция Политики размещена в неограниченном доступе как на сайте </w:t>
      </w:r>
      <w:r w:rsidR="00E81C97">
        <w:t>учреждения образования</w:t>
      </w:r>
      <w:r>
        <w:t xml:space="preserve">, так и по местонахождению </w:t>
      </w:r>
      <w:r w:rsidR="00E81C97">
        <w:t>учреждения образования</w:t>
      </w:r>
      <w:r>
        <w:t xml:space="preserve"> на первом этаже здания по адресу: ул. </w:t>
      </w:r>
      <w:r w:rsidR="00E81C97">
        <w:t>Советс</w:t>
      </w:r>
      <w:r>
        <w:t xml:space="preserve">кая, </w:t>
      </w:r>
      <w:r w:rsidR="00E81C97">
        <w:t>36</w:t>
      </w:r>
      <w:r>
        <w:t>.</w:t>
      </w:r>
    </w:p>
    <w:p w:rsidR="00E0369C" w:rsidRDefault="008E5837">
      <w:pPr>
        <w:pStyle w:val="1"/>
        <w:framePr w:w="9374" w:h="13854" w:hRule="exact" w:wrap="none" w:vAnchor="page" w:hAnchor="page" w:x="1276" w:y="1571"/>
        <w:numPr>
          <w:ilvl w:val="0"/>
          <w:numId w:val="1"/>
        </w:numPr>
        <w:shd w:val="clear" w:color="auto" w:fill="auto"/>
        <w:tabs>
          <w:tab w:val="left" w:pos="1417"/>
        </w:tabs>
        <w:spacing w:after="0"/>
        <w:ind w:left="20" w:right="20" w:firstLine="860"/>
        <w:jc w:val="both"/>
      </w:pPr>
      <w:r>
        <w:t xml:space="preserve">Политика предназначена для ознакомления субъектом персональных данных, в качестве которого может выступать работник </w:t>
      </w:r>
      <w:r w:rsidR="007757DB">
        <w:t>учреждения образования</w:t>
      </w:r>
      <w:r>
        <w:t xml:space="preserve">, потребитель электронных услуг, оказываемых </w:t>
      </w:r>
      <w:r w:rsidR="007757DB">
        <w:t>учреждением образования</w:t>
      </w:r>
      <w:r>
        <w:t xml:space="preserve">, иное лицо, предоставляющее </w:t>
      </w:r>
      <w:r w:rsidR="007757DB">
        <w:t>учреждению образования</w:t>
      </w:r>
      <w:r>
        <w:t xml:space="preserve"> свои персональные данные как в письменном виде на бумажном носителе, так и в электронном виде любым доступным способом, в том числе, но не исключительно: проставляя отметку в поле интернет-ресурса/сервиса/системы(ресурса) </w:t>
      </w:r>
      <w:r w:rsidR="007757DB">
        <w:t>учреждения образования</w:t>
      </w:r>
      <w:r>
        <w:t xml:space="preserve"> «Я согласен», со ссылкой на Политику, посещая интернет- ресурсы и/или используя сервис</w:t>
      </w:r>
      <w:r w:rsidR="007757DB">
        <w:t>ы, принадлежащие учреждению образования</w:t>
      </w:r>
      <w:r>
        <w:t xml:space="preserve">, используя информационные системы (ресурсы), владельцем и (или) оператором которых является </w:t>
      </w:r>
      <w:r w:rsidR="007757DB">
        <w:t>учреждение образования</w:t>
      </w:r>
      <w:r>
        <w:t>.</w:t>
      </w:r>
    </w:p>
    <w:p w:rsidR="00E0369C" w:rsidRDefault="008E5837">
      <w:pPr>
        <w:pStyle w:val="1"/>
        <w:framePr w:w="9374" w:h="13854" w:hRule="exact" w:wrap="none" w:vAnchor="page" w:hAnchor="page" w:x="1276" w:y="1571"/>
        <w:shd w:val="clear" w:color="auto" w:fill="auto"/>
        <w:spacing w:after="0"/>
        <w:ind w:left="20" w:right="20" w:firstLine="860"/>
        <w:jc w:val="both"/>
      </w:pPr>
      <w:r>
        <w:t>Предоставляя свои персональные данные, субъект персональных данных выражает свое согласие на обработку его персональных данных на условиях, изложенных в Политике, и подтверждает, что ознакомлен с Политикой и согласен с ее условиями.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="9418" w:h="229" w:hRule="exact" w:wrap="none" w:vAnchor="page" w:hAnchor="page" w:x="1254" w:y="1076"/>
        <w:shd w:val="clear" w:color="auto" w:fill="auto"/>
        <w:spacing w:line="210" w:lineRule="exact"/>
        <w:jc w:val="center"/>
      </w:pPr>
      <w:r>
        <w:lastRenderedPageBreak/>
        <w:t>4</w:t>
      </w:r>
    </w:p>
    <w:p w:rsidR="00E0369C" w:rsidRDefault="007651E3">
      <w:pPr>
        <w:pStyle w:val="1"/>
        <w:framePr w:w="9370" w:h="13828" w:hRule="exact" w:wrap="none" w:vAnchor="page" w:hAnchor="page" w:x="1278" w:y="1592"/>
        <w:numPr>
          <w:ilvl w:val="0"/>
          <w:numId w:val="1"/>
        </w:numPr>
        <w:shd w:val="clear" w:color="auto" w:fill="auto"/>
        <w:tabs>
          <w:tab w:val="left" w:pos="1287"/>
        </w:tabs>
        <w:spacing w:after="361" w:line="346" w:lineRule="exact"/>
        <w:ind w:left="20" w:right="20" w:firstLine="860"/>
        <w:jc w:val="both"/>
      </w:pPr>
      <w:r>
        <w:t>Учреждение образования</w:t>
      </w:r>
      <w:r w:rsidR="008E5837">
        <w:t xml:space="preserve"> не контролирует и не несет ответственности за сайты третьих лиц, на которые субъект персональных данных может перейти по ссылкам, доступным на интернет-ресурсах </w:t>
      </w:r>
      <w:r>
        <w:t>учреждения образования, в сервисах учреждения образования</w:t>
      </w:r>
      <w:r w:rsidR="008E5837">
        <w:t xml:space="preserve">, информационных системах (ресурсах), владельцем и (или) оператором которых является </w:t>
      </w:r>
      <w:r>
        <w:t>учреждение образования</w:t>
      </w:r>
      <w:r w:rsidR="008E5837">
        <w:t xml:space="preserve">, либо на информационных системах (ресурсах) третьих лиц, размещенных на ресурсах </w:t>
      </w:r>
      <w:r>
        <w:t>учреждения образования</w:t>
      </w:r>
      <w:r w:rsidR="008E5837">
        <w:t>.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 w:line="270" w:lineRule="exact"/>
        <w:ind w:left="4500" w:firstLine="0"/>
      </w:pPr>
      <w:r>
        <w:t>ГЛАВА 3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304" w:line="270" w:lineRule="exact"/>
        <w:ind w:left="2260" w:firstLine="0"/>
      </w:pPr>
      <w:r>
        <w:t>ОБРАБОТКА ПЕРСОНАЛЬНЫХ ДАННЫХ</w:t>
      </w:r>
    </w:p>
    <w:p w:rsidR="00E0369C" w:rsidRDefault="007651E3">
      <w:pPr>
        <w:pStyle w:val="1"/>
        <w:framePr w:w="9370" w:h="13828" w:hRule="exact" w:wrap="none" w:vAnchor="page" w:hAnchor="page" w:x="1278" w:y="1592"/>
        <w:numPr>
          <w:ilvl w:val="0"/>
          <w:numId w:val="1"/>
        </w:numPr>
        <w:shd w:val="clear" w:color="auto" w:fill="auto"/>
        <w:tabs>
          <w:tab w:val="left" w:pos="1196"/>
        </w:tabs>
        <w:spacing w:after="0"/>
        <w:ind w:left="20" w:right="20" w:firstLine="860"/>
        <w:jc w:val="both"/>
      </w:pPr>
      <w:r>
        <w:t>Учреждение образования</w:t>
      </w:r>
      <w:r w:rsidR="008E5837">
        <w:t xml:space="preserve"> осуществляет обработку персональных данных в целях, указанных в Политике.</w:t>
      </w:r>
    </w:p>
    <w:p w:rsidR="00E0369C" w:rsidRDefault="007651E3">
      <w:pPr>
        <w:pStyle w:val="1"/>
        <w:framePr w:w="9370" w:h="13828" w:hRule="exact" w:wrap="none" w:vAnchor="page" w:hAnchor="page" w:x="1278" w:y="1592"/>
        <w:numPr>
          <w:ilvl w:val="0"/>
          <w:numId w:val="1"/>
        </w:numPr>
        <w:shd w:val="clear" w:color="auto" w:fill="auto"/>
        <w:tabs>
          <w:tab w:val="left" w:pos="1302"/>
        </w:tabs>
        <w:spacing w:after="0"/>
        <w:ind w:left="20" w:firstLine="860"/>
        <w:jc w:val="both"/>
      </w:pPr>
      <w:r>
        <w:t>Учреждение образования</w:t>
      </w:r>
      <w:r w:rsidR="008E5837">
        <w:t xml:space="preserve"> передает персональные данные: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right="20" w:firstLine="860"/>
        <w:jc w:val="both"/>
      </w:pPr>
      <w:r>
        <w:t>субъекту персональных данных в отношении него самого - без ограничений, кроме случаев, прямо предусмотренных требованиями законодательства Республики Беларусь;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right="20" w:firstLine="860"/>
        <w:jc w:val="both"/>
      </w:pPr>
      <w:r>
        <w:t>третьим лицам - в случаях, предусмотренных требованиями законодательства Республики Беларусь.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firstLine="860"/>
        <w:jc w:val="both"/>
      </w:pPr>
      <w:r>
        <w:t>11 . Персональные данные хранятся: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firstLine="860"/>
        <w:jc w:val="both"/>
      </w:pPr>
      <w:r>
        <w:t>на бумажных носителях;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firstLine="860"/>
        <w:jc w:val="both"/>
      </w:pPr>
      <w:r>
        <w:t>в электронных документах;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firstLine="860"/>
        <w:jc w:val="both"/>
      </w:pPr>
      <w:r>
        <w:t>в компьютерных файлах;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right="20" w:firstLine="860"/>
        <w:jc w:val="both"/>
      </w:pPr>
      <w:r>
        <w:t>в информационных системах (ресурсах), обеспечивающих автоматическую обработку, хранение информации.</w:t>
      </w:r>
    </w:p>
    <w:p w:rsidR="00E0369C" w:rsidRDefault="008E5837">
      <w:pPr>
        <w:pStyle w:val="1"/>
        <w:framePr w:w="9370" w:h="13828" w:hRule="exact" w:wrap="none" w:vAnchor="page" w:hAnchor="page" w:x="1278" w:y="1592"/>
        <w:numPr>
          <w:ilvl w:val="0"/>
          <w:numId w:val="2"/>
        </w:numPr>
        <w:shd w:val="clear" w:color="auto" w:fill="auto"/>
        <w:tabs>
          <w:tab w:val="left" w:pos="1484"/>
        </w:tabs>
        <w:spacing w:after="0"/>
        <w:ind w:left="20" w:right="20" w:firstLine="860"/>
        <w:jc w:val="both"/>
      </w:pPr>
      <w:r>
        <w:t>Обработка персональных данных допускается только с соблюдением требований законодательства Республики Беларусь.</w:t>
      </w:r>
    </w:p>
    <w:p w:rsidR="00E0369C" w:rsidRDefault="008E5837">
      <w:pPr>
        <w:pStyle w:val="1"/>
        <w:framePr w:w="9370" w:h="13828" w:hRule="exact" w:wrap="none" w:vAnchor="page" w:hAnchor="page" w:x="1278" w:y="1592"/>
        <w:numPr>
          <w:ilvl w:val="0"/>
          <w:numId w:val="2"/>
        </w:numPr>
        <w:shd w:val="clear" w:color="auto" w:fill="auto"/>
        <w:tabs>
          <w:tab w:val="left" w:pos="1340"/>
        </w:tabs>
        <w:spacing w:after="0"/>
        <w:ind w:left="20" w:right="20" w:firstLine="860"/>
        <w:jc w:val="both"/>
      </w:pPr>
      <w:r>
        <w:t xml:space="preserve">В случаях, предусмотренных статьей 6 Закона, в частности, в целях выполнения полномочий, возложенных на </w:t>
      </w:r>
      <w:r w:rsidR="007651E3">
        <w:t>учреждение образования</w:t>
      </w:r>
      <w:r>
        <w:t xml:space="preserve"> законодательными актами (п. 7 Указа Президента Республики Беларусь от 16.12.2019 № 460 «Об общегосударственной автоматизированной информационной системе», п.п. 5.1 п. 5 Указа Президента Республики Беларусь от 08.11.2011 № 515 «О некоторых вопросах развития информационного общества в Республике Беларусь»), </w:t>
      </w:r>
      <w:r w:rsidR="007651E3">
        <w:t>учреждение образования</w:t>
      </w:r>
      <w:r>
        <w:t xml:space="preserve"> осуществляет обработку персональных данных без получения согласия субъекта персональных данных.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right="20" w:firstLine="860"/>
        <w:jc w:val="both"/>
      </w:pPr>
      <w:r>
        <w:t xml:space="preserve">В иных случаях для обработки персональных данных </w:t>
      </w:r>
      <w:r w:rsidR="007651E3">
        <w:t>учреждение образования</w:t>
      </w:r>
      <w:r>
        <w:t xml:space="preserve"> получает согласие субъекта персональных данных на такую обработку.</w:t>
      </w:r>
    </w:p>
    <w:p w:rsidR="00E0369C" w:rsidRDefault="008E5837">
      <w:pPr>
        <w:pStyle w:val="1"/>
        <w:framePr w:w="9370" w:h="13828" w:hRule="exact" w:wrap="none" w:vAnchor="page" w:hAnchor="page" w:x="1278" w:y="1592"/>
        <w:shd w:val="clear" w:color="auto" w:fill="auto"/>
        <w:spacing w:after="0"/>
        <w:ind w:left="20" w:right="20" w:firstLine="860"/>
        <w:jc w:val="both"/>
      </w:pPr>
      <w:r>
        <w:t>Субъект персональных данных может в любой момент отозвать свое согласие на обработку персональных данных, в порядке, установленном Законом.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rap="none" w:vAnchor="page" w:hAnchor="page" w:x="5889" w:y="1076"/>
        <w:shd w:val="clear" w:color="auto" w:fill="auto"/>
        <w:spacing w:line="210" w:lineRule="exact"/>
        <w:ind w:left="20"/>
      </w:pPr>
      <w:r>
        <w:lastRenderedPageBreak/>
        <w:t>5</w:t>
      </w:r>
    </w:p>
    <w:p w:rsidR="00E0369C" w:rsidRDefault="008E5837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388"/>
        </w:tabs>
        <w:spacing w:after="0"/>
        <w:ind w:left="20" w:right="20" w:firstLine="860"/>
        <w:jc w:val="both"/>
      </w:pPr>
      <w:r>
        <w:t>Поручение обработки персональных данны</w:t>
      </w:r>
      <w:r w:rsidR="00887620">
        <w:t>х третьему лицу осуществляется учреждением образования</w:t>
      </w:r>
      <w:r>
        <w:t xml:space="preserve"> только на основании договора/соглашения, заключенного между </w:t>
      </w:r>
      <w:r w:rsidR="00887620">
        <w:t>учреждением образования</w:t>
      </w:r>
      <w:r>
        <w:t xml:space="preserve"> и третьим лицом в соответствии с законодательством Республики Беларусь. При этом </w:t>
      </w:r>
      <w:r w:rsidR="00887620">
        <w:t>учреждение образования</w:t>
      </w:r>
      <w:r>
        <w:t xml:space="preserve"> фиксирует в договоре/соглашении обязанность лица, осуществляющего обработку персональных данных по поручению </w:t>
      </w:r>
      <w:r w:rsidR="00887620">
        <w:t>учреждения образования</w:t>
      </w:r>
      <w:r>
        <w:t>, соблюдать принципы и правила обработки персональных данных, предусмотренные Политикой и законодательством Республики Беларусь.</w:t>
      </w:r>
    </w:p>
    <w:p w:rsidR="00E0369C" w:rsidRDefault="008E5837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431"/>
        </w:tabs>
        <w:spacing w:after="0"/>
        <w:ind w:left="20" w:right="20" w:firstLine="860"/>
        <w:jc w:val="both"/>
      </w:pPr>
      <w:r>
        <w:t xml:space="preserve">В случае, если </w:t>
      </w:r>
      <w:r w:rsidR="00887620">
        <w:t>учреждение образования</w:t>
      </w:r>
      <w:r>
        <w:t xml:space="preserve"> поручает обработку персональных данных третьему лицу, ответственность перед субъектом персональных данных за действия указанного лица несет </w:t>
      </w:r>
      <w:r w:rsidR="00887620">
        <w:t>учреждение образования</w:t>
      </w:r>
      <w:r>
        <w:t>. Лицо, осуществляющее обработку пе</w:t>
      </w:r>
      <w:r w:rsidR="00887620">
        <w:t>рсональных данных по поручению учреждения образования</w:t>
      </w:r>
      <w:r>
        <w:t xml:space="preserve">, несет ответственность перед </w:t>
      </w:r>
      <w:r w:rsidR="00887620">
        <w:t>учреждением образования</w:t>
      </w:r>
      <w:r>
        <w:t>.</w:t>
      </w:r>
    </w:p>
    <w:p w:rsidR="00E0369C" w:rsidRDefault="00887620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508"/>
        </w:tabs>
        <w:spacing w:after="0"/>
        <w:ind w:left="20" w:right="20" w:firstLine="860"/>
        <w:jc w:val="both"/>
      </w:pPr>
      <w:r>
        <w:t>Учреждение образования</w:t>
      </w:r>
      <w:r w:rsidR="008E5837">
        <w:t xml:space="preserve"> принимает необходимые меры по соблюдению третьими лицами, получившими доступ к персональным данным, необходимости не раскрывать их третьим лицам и не распространять их без согласия субъекта персональных данных, если иное не предусмотрено законодательством Республики Беларусь.</w:t>
      </w:r>
    </w:p>
    <w:p w:rsidR="00E0369C" w:rsidRDefault="008E5837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450"/>
        </w:tabs>
        <w:spacing w:after="0"/>
        <w:ind w:left="20" w:right="20" w:firstLine="860"/>
        <w:jc w:val="both"/>
      </w:pPr>
      <w:r>
        <w:t xml:space="preserve">Порядок доступа к персональным данным, в том числе обрабатываемым в информационных системах (ресурсах), в частности, круг лиц, имеющих право доступа к персональным данным и срок их хранения, указан в Реестре обработки персональных данных </w:t>
      </w:r>
      <w:r w:rsidR="00887620">
        <w:t>учреждения образования</w:t>
      </w:r>
      <w:r>
        <w:t>.</w:t>
      </w:r>
    </w:p>
    <w:p w:rsidR="00E0369C" w:rsidRDefault="008E5837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402"/>
        </w:tabs>
        <w:spacing w:after="357"/>
        <w:ind w:left="20" w:right="20" w:firstLine="860"/>
        <w:jc w:val="both"/>
      </w:pPr>
      <w:r>
        <w:t>Обрабатываемые персональные данные подлежат удалению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Республики Беларусь.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270" w:lineRule="exact"/>
        <w:ind w:left="4500" w:firstLine="0"/>
      </w:pPr>
      <w:r>
        <w:t>ГЛАВА 4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301" w:line="270" w:lineRule="exact"/>
        <w:ind w:left="1700" w:firstLine="0"/>
      </w:pPr>
      <w:r>
        <w:t>ПРАВА СУБЪЕКТОВ ПЕРСОНАЛЬНЫХ ДАННЫХ</w:t>
      </w:r>
    </w:p>
    <w:p w:rsidR="00E0369C" w:rsidRDefault="008E5837">
      <w:pPr>
        <w:pStyle w:val="1"/>
        <w:framePr w:w="9374" w:h="14195" w:hRule="exact" w:wrap="none" w:vAnchor="page" w:hAnchor="page" w:x="1276" w:y="1571"/>
        <w:numPr>
          <w:ilvl w:val="0"/>
          <w:numId w:val="2"/>
        </w:numPr>
        <w:shd w:val="clear" w:color="auto" w:fill="auto"/>
        <w:tabs>
          <w:tab w:val="left" w:pos="1307"/>
        </w:tabs>
        <w:spacing w:after="0" w:line="346" w:lineRule="exact"/>
        <w:ind w:left="20" w:firstLine="860"/>
        <w:jc w:val="both"/>
      </w:pPr>
      <w:r>
        <w:t>Субъекты персональных данных имеют право: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firstLine="860"/>
        <w:jc w:val="both"/>
      </w:pPr>
      <w:r>
        <w:t>на отзыв согласия на обработку своих персональных данных;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right="20" w:firstLine="860"/>
        <w:jc w:val="both"/>
      </w:pPr>
      <w:r>
        <w:t>на получение информации, касающейся обработки своих персональных данных;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firstLine="860"/>
        <w:jc w:val="both"/>
      </w:pPr>
      <w:r>
        <w:t>на изменение своих персональных данных;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right="20" w:firstLine="860"/>
        <w:jc w:val="both"/>
      </w:pPr>
      <w:r>
        <w:t>на получение информации о предоставлении своих персональных данных третьим лицам;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firstLine="860"/>
        <w:jc w:val="both"/>
      </w:pPr>
      <w:r>
        <w:t>требовать прекращения обработки своих персональных данных;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firstLine="860"/>
        <w:jc w:val="both"/>
      </w:pPr>
      <w:r>
        <w:t>требовать удаления своих персональных данных;</w:t>
      </w:r>
    </w:p>
    <w:p w:rsidR="00E0369C" w:rsidRDefault="008E5837">
      <w:pPr>
        <w:pStyle w:val="1"/>
        <w:framePr w:w="9374" w:h="14195" w:hRule="exact" w:wrap="none" w:vAnchor="page" w:hAnchor="page" w:x="1276" w:y="1571"/>
        <w:shd w:val="clear" w:color="auto" w:fill="auto"/>
        <w:spacing w:after="0" w:line="346" w:lineRule="exact"/>
        <w:ind w:left="20" w:right="20" w:firstLine="860"/>
        <w:jc w:val="both"/>
      </w:pPr>
      <w:r>
        <w:t xml:space="preserve">обжаловать действия (бездействие) и решения </w:t>
      </w:r>
      <w:r w:rsidR="006E09C7">
        <w:t>учреждения образования</w:t>
      </w:r>
      <w:r>
        <w:t>, связанные с обработкой своих персональных данных;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rap="none" w:vAnchor="page" w:hAnchor="page" w:x="5884" w:y="1076"/>
        <w:shd w:val="clear" w:color="auto" w:fill="auto"/>
        <w:spacing w:line="210" w:lineRule="exact"/>
        <w:ind w:left="20"/>
      </w:pPr>
      <w:r>
        <w:lastRenderedPageBreak/>
        <w:t>6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/>
        <w:ind w:left="20" w:right="20" w:firstLine="860"/>
        <w:jc w:val="both"/>
      </w:pPr>
      <w:r>
        <w:t>осуществлять иные права, предусмотренные законодательством Республики Беларусь.</w:t>
      </w:r>
    </w:p>
    <w:p w:rsidR="00E0369C" w:rsidRDefault="008E5837">
      <w:pPr>
        <w:pStyle w:val="1"/>
        <w:framePr w:w="9365" w:h="14195" w:hRule="exact" w:wrap="none" w:vAnchor="page" w:hAnchor="page" w:x="1281" w:y="1542"/>
        <w:numPr>
          <w:ilvl w:val="0"/>
          <w:numId w:val="2"/>
        </w:numPr>
        <w:shd w:val="clear" w:color="auto" w:fill="auto"/>
        <w:tabs>
          <w:tab w:val="left" w:pos="1729"/>
        </w:tabs>
        <w:spacing w:after="0"/>
        <w:ind w:left="20" w:right="20" w:firstLine="860"/>
        <w:jc w:val="both"/>
      </w:pPr>
      <w:r>
        <w:t xml:space="preserve">Субъект персональных данных для реализации перечисленных прав подает заявление в письменной форме либо в виде электронного документа в адрес </w:t>
      </w:r>
      <w:r w:rsidR="006E09C7">
        <w:t>учреждения образования</w:t>
      </w:r>
      <w:r>
        <w:t xml:space="preserve"> в порядке, установленном законодательством Республики Беларусь.</w:t>
      </w:r>
    </w:p>
    <w:p w:rsidR="00E0369C" w:rsidRDefault="006E09C7">
      <w:pPr>
        <w:pStyle w:val="1"/>
        <w:framePr w:w="9365" w:h="14195" w:hRule="exact" w:wrap="none" w:vAnchor="page" w:hAnchor="page" w:x="1281" w:y="1542"/>
        <w:numPr>
          <w:ilvl w:val="0"/>
          <w:numId w:val="2"/>
        </w:numPr>
        <w:shd w:val="clear" w:color="auto" w:fill="auto"/>
        <w:tabs>
          <w:tab w:val="left" w:pos="1474"/>
        </w:tabs>
        <w:spacing w:after="0"/>
        <w:ind w:left="20" w:right="20" w:firstLine="860"/>
        <w:jc w:val="both"/>
      </w:pPr>
      <w:r>
        <w:t>Учреждение образования</w:t>
      </w:r>
      <w:r w:rsidR="008E5837">
        <w:t xml:space="preserve"> в течение пяти рабочих дней после получения заявления заявителя предоставляет ему в доступной форме информацию, касающуюся обработки его персональных данных.</w:t>
      </w:r>
    </w:p>
    <w:p w:rsidR="00E0369C" w:rsidRDefault="00140715">
      <w:pPr>
        <w:pStyle w:val="1"/>
        <w:framePr w:w="9365" w:h="14195" w:hRule="exact" w:wrap="none" w:vAnchor="page" w:hAnchor="page" w:x="1281" w:y="1542"/>
        <w:numPr>
          <w:ilvl w:val="0"/>
          <w:numId w:val="2"/>
        </w:numPr>
        <w:shd w:val="clear" w:color="auto" w:fill="auto"/>
        <w:tabs>
          <w:tab w:val="left" w:pos="1331"/>
        </w:tabs>
        <w:spacing w:after="0"/>
        <w:ind w:left="20" w:firstLine="860"/>
        <w:jc w:val="both"/>
      </w:pPr>
      <w:r>
        <w:t>Учреждение образования</w:t>
      </w:r>
      <w:r w:rsidR="008E5837">
        <w:t xml:space="preserve"> в пятнадцатидневный срок после получения заявления: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/>
        <w:ind w:left="20" w:firstLine="860"/>
        <w:jc w:val="both"/>
      </w:pPr>
      <w:r>
        <w:t>о прекращении обработки персональных данных - удаляет их и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/>
        <w:ind w:left="20" w:right="20" w:firstLine="0"/>
        <w:jc w:val="both"/>
      </w:pPr>
      <w:r>
        <w:t>уведомляет заявителя об этом, при наличии технической возможности, а при отсутствии технической возможности удаления персональных данных - принимает меры по недопущению дальнейшей обработки персональных данных, включая их блокирование, и уведомляет об этом заявителя в этот же срок;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/>
        <w:ind w:left="20" w:right="20" w:firstLine="860"/>
        <w:jc w:val="both"/>
      </w:pPr>
      <w:r>
        <w:t>о внесении изменений в персональные данные - вносит изменения и уведомляет заявителя об этом либо уведомляет о причинах отказа во внесении таких изменений;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/>
        <w:ind w:left="20" w:right="20" w:firstLine="860"/>
        <w:jc w:val="both"/>
      </w:pPr>
      <w:r>
        <w:t>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</w:t>
      </w:r>
    </w:p>
    <w:p w:rsidR="00E0369C" w:rsidRDefault="00140715">
      <w:pPr>
        <w:pStyle w:val="1"/>
        <w:framePr w:w="9365" w:h="14195" w:hRule="exact" w:wrap="none" w:vAnchor="page" w:hAnchor="page" w:x="1281" w:y="1542"/>
        <w:numPr>
          <w:ilvl w:val="0"/>
          <w:numId w:val="2"/>
        </w:numPr>
        <w:shd w:val="clear" w:color="auto" w:fill="auto"/>
        <w:tabs>
          <w:tab w:val="left" w:pos="1551"/>
        </w:tabs>
        <w:spacing w:after="357"/>
        <w:ind w:left="20" w:right="20" w:firstLine="860"/>
        <w:jc w:val="both"/>
      </w:pPr>
      <w:r>
        <w:t>Учреждение образования</w:t>
      </w:r>
      <w:r w:rsidR="008E5837">
        <w:t xml:space="preserve"> вправе отказать заявителю в удовлетворении требований о прекращении обработки его персональных данных и (или) их удалении при наличии оснований для обработки персональных данных, предусмотренных Законом о защите персональных данных и иными законодательными актами, в том числе если они являются необходимыми для заявленных целей их обработки, с уведомлением об этом заявителя в пятнадцатидневный срок после получения заявления.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 w:line="270" w:lineRule="exact"/>
        <w:ind w:left="4500" w:firstLine="0"/>
      </w:pPr>
      <w:r>
        <w:t>ГЛАВА 5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296" w:line="270" w:lineRule="exact"/>
        <w:ind w:left="20" w:firstLine="860"/>
        <w:jc w:val="both"/>
      </w:pPr>
      <w:r>
        <w:t>ТРАНСГРАНИЧНАЯ ПЕРЕДАЧА ПЕРСОНАЛЬНЫХ ДАННЫХ</w:t>
      </w:r>
    </w:p>
    <w:p w:rsidR="00E0369C" w:rsidRDefault="00140715">
      <w:pPr>
        <w:pStyle w:val="1"/>
        <w:framePr w:w="9365" w:h="14195" w:hRule="exact" w:wrap="none" w:vAnchor="page" w:hAnchor="page" w:x="1281" w:y="1542"/>
        <w:numPr>
          <w:ilvl w:val="0"/>
          <w:numId w:val="2"/>
        </w:numPr>
        <w:shd w:val="clear" w:color="auto" w:fill="auto"/>
        <w:tabs>
          <w:tab w:val="left" w:pos="1398"/>
        </w:tabs>
        <w:spacing w:after="0" w:line="346" w:lineRule="exact"/>
        <w:ind w:left="20" w:right="20" w:firstLine="860"/>
        <w:jc w:val="both"/>
      </w:pPr>
      <w:r>
        <w:t>Учреждение образования</w:t>
      </w:r>
      <w:r w:rsidR="008E5837">
        <w:t xml:space="preserve"> до начала осуществления трансграничной передачи персональных данных обязано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0369C" w:rsidRDefault="008E5837">
      <w:pPr>
        <w:pStyle w:val="1"/>
        <w:framePr w:w="9365" w:h="14195" w:hRule="exact" w:wrap="none" w:vAnchor="page" w:hAnchor="page" w:x="1281" w:y="1542"/>
        <w:shd w:val="clear" w:color="auto" w:fill="auto"/>
        <w:spacing w:after="0" w:line="346" w:lineRule="exact"/>
        <w:ind w:left="20" w:right="20" w:firstLine="860"/>
        <w:jc w:val="both"/>
      </w:pPr>
      <w:r>
        <w:t>Трансграничная передача персональных данных на территории иностранных государств, не отвечающих вышеуказанному требованию,</w:t>
      </w:r>
    </w:p>
    <w:p w:rsidR="00E0369C" w:rsidRDefault="00E0369C">
      <w:pPr>
        <w:rPr>
          <w:sz w:val="2"/>
          <w:szCs w:val="2"/>
        </w:rPr>
        <w:sectPr w:rsidR="00E0369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0369C" w:rsidRDefault="008E5837">
      <w:pPr>
        <w:pStyle w:val="a6"/>
        <w:framePr w:wrap="none" w:vAnchor="page" w:hAnchor="page" w:x="5886" w:y="1076"/>
        <w:shd w:val="clear" w:color="auto" w:fill="auto"/>
        <w:spacing w:line="210" w:lineRule="exact"/>
        <w:ind w:left="20"/>
      </w:pPr>
      <w:r>
        <w:lastRenderedPageBreak/>
        <w:t>7</w:t>
      </w:r>
    </w:p>
    <w:p w:rsidR="00E0369C" w:rsidRDefault="008E5837">
      <w:pPr>
        <w:pStyle w:val="1"/>
        <w:framePr w:w="9350" w:h="5932" w:hRule="exact" w:wrap="none" w:vAnchor="page" w:hAnchor="page" w:x="1288" w:y="1559"/>
        <w:shd w:val="clear" w:color="auto" w:fill="auto"/>
        <w:spacing w:after="364" w:line="350" w:lineRule="exact"/>
        <w:ind w:left="20" w:right="20" w:firstLine="0"/>
        <w:jc w:val="both"/>
      </w:pPr>
      <w:r>
        <w:t>может осуществляться только в случаях, предусмотренных статьей 9 Закона.</w:t>
      </w:r>
    </w:p>
    <w:p w:rsidR="00E0369C" w:rsidRDefault="008E5837">
      <w:pPr>
        <w:pStyle w:val="1"/>
        <w:framePr w:w="9350" w:h="5932" w:hRule="exact" w:wrap="none" w:vAnchor="page" w:hAnchor="page" w:x="1288" w:y="1559"/>
        <w:shd w:val="clear" w:color="auto" w:fill="auto"/>
        <w:spacing w:after="0" w:line="270" w:lineRule="exact"/>
        <w:ind w:left="4480" w:firstLine="0"/>
      </w:pPr>
      <w:r>
        <w:t>ГЛАВА 6</w:t>
      </w:r>
    </w:p>
    <w:p w:rsidR="00E0369C" w:rsidRDefault="008E5837">
      <w:pPr>
        <w:pStyle w:val="1"/>
        <w:framePr w:w="9350" w:h="5932" w:hRule="exact" w:wrap="none" w:vAnchor="page" w:hAnchor="page" w:x="1288" w:y="1559"/>
        <w:shd w:val="clear" w:color="auto" w:fill="auto"/>
        <w:spacing w:after="304" w:line="270" w:lineRule="exact"/>
        <w:ind w:left="2560" w:firstLine="0"/>
      </w:pPr>
      <w:r>
        <w:t>ЗАЩИТА ПЕРСОНАЛЬНЫХ ДАННЫХ</w:t>
      </w:r>
    </w:p>
    <w:p w:rsidR="00E0369C" w:rsidRDefault="00140715">
      <w:pPr>
        <w:pStyle w:val="1"/>
        <w:framePr w:w="9350" w:h="5932" w:hRule="exact" w:wrap="none" w:vAnchor="page" w:hAnchor="page" w:x="1288" w:y="1559"/>
        <w:numPr>
          <w:ilvl w:val="0"/>
          <w:numId w:val="2"/>
        </w:numPr>
        <w:shd w:val="clear" w:color="auto" w:fill="auto"/>
        <w:tabs>
          <w:tab w:val="left" w:pos="1330"/>
        </w:tabs>
        <w:spacing w:after="357"/>
        <w:ind w:firstLine="840"/>
        <w:jc w:val="both"/>
      </w:pPr>
      <w:r>
        <w:t>Учреждение образования</w:t>
      </w:r>
      <w:r w:rsidR="008E5837">
        <w:t xml:space="preserve"> при обработке персональных данных руководствуется законодательством Республики Беларусь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E0369C" w:rsidRDefault="008E5837">
      <w:pPr>
        <w:pStyle w:val="1"/>
        <w:framePr w:w="9350" w:h="5932" w:hRule="exact" w:wrap="none" w:vAnchor="page" w:hAnchor="page" w:x="1288" w:y="1559"/>
        <w:shd w:val="clear" w:color="auto" w:fill="auto"/>
        <w:spacing w:after="0" w:line="270" w:lineRule="exact"/>
        <w:ind w:left="4480" w:firstLine="0"/>
      </w:pPr>
      <w:r>
        <w:t>ГЛАВА 7</w:t>
      </w:r>
    </w:p>
    <w:p w:rsidR="00E0369C" w:rsidRDefault="008E5837">
      <w:pPr>
        <w:pStyle w:val="1"/>
        <w:framePr w:w="9350" w:h="5932" w:hRule="exact" w:wrap="none" w:vAnchor="page" w:hAnchor="page" w:x="1288" w:y="1559"/>
        <w:shd w:val="clear" w:color="auto" w:fill="auto"/>
        <w:spacing w:after="292" w:line="270" w:lineRule="exact"/>
        <w:ind w:left="2560" w:firstLine="0"/>
      </w:pPr>
      <w:r>
        <w:t>ЗАКЛЮЧИТЕЛЬНЫЕ ПОЛОЖЕНИЯ</w:t>
      </w:r>
    </w:p>
    <w:p w:rsidR="00E0369C" w:rsidRDefault="008E5837">
      <w:pPr>
        <w:pStyle w:val="1"/>
        <w:framePr w:w="9350" w:h="5932" w:hRule="exact" w:wrap="none" w:vAnchor="page" w:hAnchor="page" w:x="1288" w:y="1559"/>
        <w:numPr>
          <w:ilvl w:val="0"/>
          <w:numId w:val="2"/>
        </w:numPr>
        <w:shd w:val="clear" w:color="auto" w:fill="auto"/>
        <w:tabs>
          <w:tab w:val="left" w:pos="1301"/>
        </w:tabs>
        <w:spacing w:after="0" w:line="350" w:lineRule="exact"/>
        <w:ind w:firstLine="840"/>
        <w:jc w:val="both"/>
      </w:pPr>
      <w:r>
        <w:t xml:space="preserve">Политика вступает в силу с момента её утверждения приказом директора </w:t>
      </w:r>
      <w:r w:rsidR="00140715">
        <w:t>государственного учреждения образования «Средняя школа № 4 г.Несвижа»</w:t>
      </w:r>
      <w:bookmarkStart w:id="0" w:name="_GoBack"/>
      <w:bookmarkEnd w:id="0"/>
      <w:r>
        <w:t>.</w:t>
      </w:r>
    </w:p>
    <w:p w:rsidR="00E0369C" w:rsidRDefault="00E0369C">
      <w:pPr>
        <w:rPr>
          <w:sz w:val="2"/>
          <w:szCs w:val="2"/>
        </w:rPr>
      </w:pPr>
    </w:p>
    <w:sectPr w:rsidR="00E0369C" w:rsidSect="00AE2B1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B5" w:rsidRDefault="005578B5">
      <w:r>
        <w:separator/>
      </w:r>
    </w:p>
  </w:endnote>
  <w:endnote w:type="continuationSeparator" w:id="0">
    <w:p w:rsidR="005578B5" w:rsidRDefault="0055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B5" w:rsidRDefault="005578B5"/>
  </w:footnote>
  <w:footnote w:type="continuationSeparator" w:id="0">
    <w:p w:rsidR="005578B5" w:rsidRDefault="005578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5DF"/>
    <w:multiLevelType w:val="multilevel"/>
    <w:tmpl w:val="8FC620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4201B"/>
    <w:multiLevelType w:val="multilevel"/>
    <w:tmpl w:val="AED80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369C"/>
    <w:rsid w:val="00140715"/>
    <w:rsid w:val="0046496B"/>
    <w:rsid w:val="005578B5"/>
    <w:rsid w:val="00574D86"/>
    <w:rsid w:val="006973E2"/>
    <w:rsid w:val="006E09C7"/>
    <w:rsid w:val="007651E3"/>
    <w:rsid w:val="007757DB"/>
    <w:rsid w:val="00887620"/>
    <w:rsid w:val="008E5837"/>
    <w:rsid w:val="00991693"/>
    <w:rsid w:val="00A140F4"/>
    <w:rsid w:val="00AE2B13"/>
    <w:rsid w:val="00E0369C"/>
    <w:rsid w:val="00E81C97"/>
    <w:rsid w:val="00E9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B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B13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E2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AE2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AE2B13"/>
    <w:pPr>
      <w:shd w:val="clear" w:color="auto" w:fill="FFFFFF"/>
      <w:spacing w:after="3060" w:line="341" w:lineRule="exact"/>
      <w:ind w:hanging="540"/>
    </w:pPr>
    <w:rPr>
      <w:rFonts w:ascii="Times New Roman" w:eastAsia="Times New Roman" w:hAnsi="Times New Roman" w:cs="Times New Roman"/>
      <w:spacing w:val="2"/>
      <w:sz w:val="27"/>
      <w:szCs w:val="27"/>
    </w:rPr>
  </w:style>
  <w:style w:type="paragraph" w:customStyle="1" w:styleId="a6">
    <w:name w:val="Колонтитул"/>
    <w:basedOn w:val="a"/>
    <w:link w:val="a5"/>
    <w:rsid w:val="00AE2B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Толочко</dc:creator>
  <cp:keywords/>
  <cp:lastModifiedBy>Пользователь</cp:lastModifiedBy>
  <cp:revision>12</cp:revision>
  <dcterms:created xsi:type="dcterms:W3CDTF">2022-01-12T12:04:00Z</dcterms:created>
  <dcterms:modified xsi:type="dcterms:W3CDTF">2022-01-12T12:29:00Z</dcterms:modified>
</cp:coreProperties>
</file>