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№8.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Не стоит идти по стопам мамы, папы, друга и так далее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какой-нибудь ваш родственник безумно счастлив в своей профессии, отнюдь не означает, что вы в ней будете также счастливы. Все мы разные, и то, что хорошо одному, будет в тягость другому, даже в случае если этот самый другой очень похож на вас. Если кто-то из ваших знакомых работает в сфере, которая вас интересует, изучите ее. Это будет прекрасным опытом, ведь вы сможете заглянуть в самую суть этой профессии, так вам будет проще понять: подходит она вам или нет.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№9.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Используйте любую возможность, для того, чтобы изучить определенную профессию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спорит, что собственный опыт не сможет заменить ничто. Однако есть много других способов изучить ту или иную сферу деятельности, фактически не работая в ней. Например, можно почитать о ней в печатных изданиях, или интернет ресурсах. Также можно встретиться и поговорить с людьми, которые работают в этой профессии.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№10.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Определились со сферой деятельности? Не останавливайтесь на этом!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прекрасное начало, большой шаг на пути к успеху. Однако есть много других вещей, которые надо будет сделать после этого самого выбора. План по развитию карьеры — это дорожная карта, ведущая вас с момента выбора специальности, до становления квалифицированным работником в выбранной области, до достижения поставленных вами долгосрочных карьерных целей.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наши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советы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выбору профессии помогут вам принять правильное решение. И помните: выбрав профессию по душе, вы сможете получать от жизни максимальное удовольствие,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иначе, а на работе мы если не всю свою жизнь, то половину — точно.</w:t>
      </w:r>
    </w:p>
    <w:p w:rsidR="0054706E" w:rsidRDefault="0054706E" w:rsidP="00547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13BB" w:rsidRDefault="008E13BB" w:rsidP="00547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8E13BB" w:rsidRDefault="008E13BB" w:rsidP="00547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8E13BB" w:rsidRDefault="008E13BB" w:rsidP="00547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54706E" w:rsidRDefault="0054706E" w:rsidP="00547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Государственное учреждение образования «Средняя школа № 4 г. Несвижа»</w:t>
      </w:r>
    </w:p>
    <w:p w:rsidR="0054706E" w:rsidRPr="0054706E" w:rsidRDefault="0054706E" w:rsidP="008E1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ПРАВИЛЬНО ВЫБРАТЬ ПРОФЕССИЮ:</w:t>
      </w:r>
    </w:p>
    <w:p w:rsidR="0054706E" w:rsidRPr="0054706E" w:rsidRDefault="0054706E" w:rsidP="00547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 ПОЛЕЗНЫХ СОВЕТОВ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Забудьте всё, что вы слышали о выборе профессии раньше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момент, в школе мы изучаем столько важных и полезных вещей, однако на самую важную вещь, такую как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никто не обращает особого внимания. Поэтому в этой статье мы решили дать несколько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полезных советов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как правильно выбрать будущую специальность.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Этот материал будет наиболее полезен и интересен:</w:t>
      </w:r>
    </w:p>
    <w:p w:rsidR="0054706E" w:rsidRPr="0054706E" w:rsidRDefault="0054706E" w:rsidP="005470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школьникам, которые в данный момент выбирают будущую профессию;</w:t>
      </w:r>
    </w:p>
    <w:p w:rsidR="0054706E" w:rsidRPr="0054706E" w:rsidRDefault="0054706E" w:rsidP="005470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чьи дети уже почти выросли и также заинтересовались этим вопросом;</w:t>
      </w:r>
    </w:p>
    <w:p w:rsidR="0054706E" w:rsidRPr="0054706E" w:rsidRDefault="0054706E" w:rsidP="005470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которые не удовлетворены своей профессией в данный момент.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Добавим только то, что этот материал не следует рассматривать в качестве готового рецепта, который избавит вас от всех проблем. Иногда бывает так, что причина трудностей заключается не в том,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правильна была выбрана профессия, а в глубинных психологических проблемах. Однако после прочтения у вас, скорее всего, появятся новые вопросы.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КАК ПРАВИЛЬНО ВЫБРАТЬ ПРОФЕССИЮ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уверены, что в этом вопросе абсолютно осведомлены и знаете все о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выборе профессии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Многие люди думают точно также, однако вместо того, чтобы применить свои знания на практике, обычно, руководствуются случаем. Поэтому мы представляем вашему вниманию 10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полезных советов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выбору дела всей жизни, знание которых поможет вам принять обоснованное решение.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47625" distB="47625" distL="95250" distR="95250" simplePos="0" relativeHeight="251659264" behindDoc="0" locked="0" layoutInCell="1" allowOverlap="0" wp14:anchorId="3E227C47" wp14:editId="4C067A45">
            <wp:simplePos x="0" y="0"/>
            <wp:positionH relativeFrom="column">
              <wp:posOffset>2494915</wp:posOffset>
            </wp:positionH>
            <wp:positionV relativeFrom="line">
              <wp:posOffset>271145</wp:posOffset>
            </wp:positionV>
            <wp:extent cx="2185035" cy="2047875"/>
            <wp:effectExtent l="0" t="0" r="5715" b="9525"/>
            <wp:wrapSquare wrapText="bothSides"/>
            <wp:docPr id="2" name="Рисунок 2" descr="Как правильно выбрать профессию: 10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выбрать профессию: 10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№1.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 xml:space="preserve">При выборе профессии уделите внимание </w:t>
      </w:r>
      <w:proofErr w:type="spellStart"/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самоизучению</w:t>
      </w:r>
      <w:proofErr w:type="spellEnd"/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не верить, но правильно выбрать профессию — очень сложно! И для того, чтобы не ошибиться в принятии столь серьезного решения, этому процессу необходимо будет уделить достаточное количество времени. Планирование своей карьеры — это многошаговый процесс, он должен включать в себя изучение собственного характера, а также изучение родов деятельности,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которых могут помочь принять обоснованное решение.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№2.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Не доверяйте выбор профессии консультанту в области профориентации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ни один консультант по профориентации не сможет сказать вам, какая профессия станет для вас идеальной. Такие специалисты всего лишь дают человеку рекомендации в выборе профессии, а также помогают продвинуться вперед во время принятия решения.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№3.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Зарабатывать на жизнь, занимаясь своим хобби — можно!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Определяясь с делом всей своей жизни, лучше выбирать именно такую сферу, которая будет связана с тем, чем вам нравится заниматься в свободное время, разумеется, если вы этого сами хотите. Плюс ко всему человек становится настоящим профессионалом в своем хобби, хотя эти навыки он получает легко и непринужденно.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№4.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При выборе профессии не стоит ориентироваться на «Самые лучшие специальности»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(особенно в «поворотные» годы, например, в начале очередного десятилетия) публикуется множество книг и статей, в которых расписаны самые востребованные профессии, их обычно определяют по экспертным прогнозам. Заглянуть в эти списки, конечно, можно, но только для того, чтобы понять: привлекает ли вас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какая-либо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описанных специализаций. Однако при выборе собственной профессии, вам не следует руководствоваться 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исключительно этим </w:t>
      </w:r>
      <w:proofErr w:type="spell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есмотря</w:t>
      </w:r>
      <w:proofErr w:type="spell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подобные прогнозы зачастую основаны на достоверных фактах и данных, в мире все может кардинально поменяться в любую минуту. Поэтому специальность, востребованная сегодня, может быть не слишком востребована в будущем. Да и вообще, при </w:t>
      </w:r>
      <w:r w:rsidRPr="005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выборе профессии</w:t>
      </w: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принимать в расчет исключительно собственные ценности, навыки и интересы. А выбирать определенный род деятельности только потому, что он имеет неплохую перспективу в будущем — не стоит. А может это дело просто вам не подойдет?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№5.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Не руководствуйтесь исключительно большой зарплатой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заработная плата очень важна в любом деле, но это далеко не единственный аспект, который нужно учитывать, выбирая род деятельности.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исследования показывают, что деньги далеко не всегда дают человеку удовлетворение от работы. Для многих наиболее важно получать удовольствие от работы, нежели много денег. Однако среди всех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общем, учитывайте и этот.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№6.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Не думайте, что выбранная профессия должна закрепиться за вами на века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какой-либо причине выбранная вами профессия перестанет приносить вам удовольствие, не бойтесь ее менять. Так делают многие люди, причем в любом возрасте. Некоторые даже меняют род занятий несколько раз за свою жизнь.</w:t>
      </w:r>
    </w:p>
    <w:p w:rsidR="0054706E" w:rsidRPr="0054706E" w:rsidRDefault="0054706E" w:rsidP="005470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№7. </w:t>
      </w:r>
      <w:r w:rsidRPr="0054706E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Не бойтесь того, что при смене профессии ваши навыки напрасно пропадут</w:t>
      </w:r>
    </w:p>
    <w:p w:rsidR="0054706E" w:rsidRDefault="0054706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навыки останутся с вами на всю жизнь, </w:t>
      </w:r>
      <w:proofErr w:type="gramStart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54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произошло. Вы сможете пользоваться ими как на одной, так и на другой работе. Вряд ли, конечно, получится использовать их таким же образом, как и раньше, но они точно не пропадут зря.</w:t>
      </w:r>
    </w:p>
    <w:p w:rsidR="008E13BB" w:rsidRDefault="008E13BB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13BB" w:rsidRDefault="008E13BB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13BB" w:rsidRDefault="008E13BB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13BB" w:rsidRPr="008E13BB" w:rsidRDefault="008E13BB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633BE" w:rsidRDefault="00D633BE" w:rsidP="0054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18"/>
          <w:szCs w:val="18"/>
        </w:rPr>
      </w:pPr>
    </w:p>
    <w:p w:rsidR="00D633BE" w:rsidRDefault="00D633BE" w:rsidP="00D63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633BE" w:rsidRDefault="00D633BE" w:rsidP="00D633BE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Государственное учреждение образования «Средняя школа № 4 г. Несвижа»</w:t>
      </w:r>
    </w:p>
    <w:p w:rsidR="00D633BE" w:rsidRP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ФАКТОРЫ ВЫБОРА ПРОФЕССИИ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семьи: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помощь родителей в выборе;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свобода выбора;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несогласие с выбором.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друзей и сверстников: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советы друзей;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«за компанию».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преподавателей: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помощь в формировании умений и навыков;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выявление интересов, способностей и склонностей.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«Личный план»: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-</w:t>
      </w:r>
      <w:r w:rsidRPr="00D633BE">
        <w:rPr>
          <w:rStyle w:val="c16"/>
          <w:b/>
          <w:bCs/>
          <w:color w:val="000000"/>
          <w:sz w:val="18"/>
          <w:szCs w:val="18"/>
        </w:rPr>
        <w:t> главная цель</w:t>
      </w:r>
      <w:r w:rsidRPr="00D633BE">
        <w:rPr>
          <w:rStyle w:val="c2"/>
          <w:color w:val="000000"/>
          <w:sz w:val="18"/>
          <w:szCs w:val="18"/>
        </w:rPr>
        <w:t> «кем я буду»;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пути и средства достижения цели;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самостоятельность выполнения профессионального плана.</w:t>
      </w:r>
    </w:p>
    <w:p w:rsidR="00D633BE" w:rsidRPr="00D633BE" w:rsidRDefault="00D633BE" w:rsidP="00D633BE">
      <w:pPr>
        <w:pStyle w:val="c12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Способности: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уровень развития способностей;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особенности индивидуально-психологических способностей.</w:t>
      </w:r>
    </w:p>
    <w:p w:rsidR="00D633BE" w:rsidRPr="00D633BE" w:rsidRDefault="00D633BE" w:rsidP="00D633BE">
      <w:pPr>
        <w:pStyle w:val="c12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Стремление к признанию: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оценка своих успехов и неудач;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честное отношение к успехам других,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мнение коллектива.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Информированность:</w:t>
      </w:r>
    </w:p>
    <w:p w:rsidR="00D633BE" w:rsidRPr="00D633BE" w:rsidRDefault="00D633BE" w:rsidP="00D633BE">
      <w:pPr>
        <w:pStyle w:val="c8"/>
        <w:shd w:val="clear" w:color="auto" w:fill="FFFFFF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средства  массовой   информации   о специализации    учебных    заведений    и предприятий;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устаревшие источники информации;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предвзятое отношение к профессии.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Склонности: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любимое занятие;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желание больше узнать о любимом деле;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активность в освоении.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Можно сделать вывод что, именно вы, родители имеете непосредственное влияние на правильный выбор профессии своего ребенка. И очень важно, чтобы вы это осознали и помогли определить приоритеты на будущее вашему выпускнику.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Цель  профессиональной  ориентации  - оказание психологической помощи в выборе профессии    с    учетом    мотивационных, психофизиологических,      интеллектуальных, характерологических     и     эмоциональных особенностей личности, с учетом рынка труда и личных интересов.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К сожалению, в настоящее время молодежь видит смысл выбора профессии вне ее содержания. На первое место выходят факторы престижа и зарплаты. Разъединение человека и его профессии ведет к серьезным внутренним противоречиям, делая человека несчастным, потому что он тратит жизнь на работу, которую не любит.</w:t>
      </w:r>
    </w:p>
    <w:p w:rsidR="00D633BE" w:rsidRPr="00D633BE" w:rsidRDefault="00D633BE" w:rsidP="00D633BE">
      <w:pPr>
        <w:pStyle w:val="c9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А бывают и такие случаи, что молодой человек,   уже   работая   по   выбранной специальности, понимает, что ему необходимо продолжить образование в высшем учебном заведении. Это, в принципе, идеальный вариант самоопределения. Так как это будет его осознанный выбор!</w:t>
      </w:r>
    </w:p>
    <w:p w:rsidR="00D633BE" w:rsidRPr="00D633BE" w:rsidRDefault="00D633BE" w:rsidP="00D633BE">
      <w:pPr>
        <w:pStyle w:val="c18"/>
        <w:shd w:val="clear" w:color="auto" w:fill="FFFFFF"/>
        <w:spacing w:before="0" w:beforeAutospacing="0" w:after="0" w:afterAutospacing="0"/>
        <w:ind w:firstLine="66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Вот   и   получается,   что   высшее образование является не самоцелью, а средством в достижении успеха в выбранной профессии.</w:t>
      </w:r>
    </w:p>
    <w:p w:rsid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</w:rPr>
      </w:pPr>
    </w:p>
    <w:p w:rsidR="00D633BE" w:rsidRDefault="00D633BE" w:rsidP="00D633BE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Государственное учреждение образования «Средняя школа № 4 г. Несвижа»</w:t>
      </w:r>
    </w:p>
    <w:p w:rsidR="00D633BE" w:rsidRP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ФАКТОРЫ ВЫБОРА ПРОФЕССИИ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семьи: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помощь родителей в выборе;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свобода выбора;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несогласие с выбором.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друзей и сверстников: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советы друзей;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«за компанию».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Отношение преподавателей: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помощь в формировании умений и навыков;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выявление интересов, способностей и склонностей.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«Личный план»: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-</w:t>
      </w:r>
      <w:r w:rsidRPr="00D633BE">
        <w:rPr>
          <w:rStyle w:val="c16"/>
          <w:b/>
          <w:bCs/>
          <w:color w:val="000000"/>
          <w:sz w:val="18"/>
          <w:szCs w:val="18"/>
        </w:rPr>
        <w:t> главная цель</w:t>
      </w:r>
      <w:r w:rsidRPr="00D633BE">
        <w:rPr>
          <w:rStyle w:val="c2"/>
          <w:color w:val="000000"/>
          <w:sz w:val="18"/>
          <w:szCs w:val="18"/>
        </w:rPr>
        <w:t> «кем я буду»;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пути и средства достижения цели;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самостоятельность выполнения профессионального плана.</w:t>
      </w:r>
    </w:p>
    <w:p w:rsidR="00D633BE" w:rsidRPr="00D633BE" w:rsidRDefault="00D633BE" w:rsidP="00D633BE">
      <w:pPr>
        <w:pStyle w:val="c12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Способности: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уровень развития способностей;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особенности индивидуально-психологических способностей.</w:t>
      </w:r>
    </w:p>
    <w:p w:rsidR="00D633BE" w:rsidRPr="00D633BE" w:rsidRDefault="00D633BE" w:rsidP="00D633BE">
      <w:pPr>
        <w:pStyle w:val="c12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Стремление к признанию: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оценка своих успехов и неудач;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честное отношение к успехам других,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мнение коллектива.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Информированность:</w:t>
      </w:r>
    </w:p>
    <w:p w:rsidR="00D633BE" w:rsidRPr="00D633BE" w:rsidRDefault="00D633BE" w:rsidP="00D633BE">
      <w:pPr>
        <w:pStyle w:val="c8"/>
        <w:shd w:val="clear" w:color="auto" w:fill="FFFFFF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средства  массовой   информации   о специализации    учебных    заведений    и предприятий;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устаревшие источники информации;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предвзятое отношение к профессии.</w:t>
      </w:r>
    </w:p>
    <w:p w:rsidR="00D633BE" w:rsidRPr="00D633BE" w:rsidRDefault="00D633BE" w:rsidP="00D633BE">
      <w:pPr>
        <w:pStyle w:val="c6"/>
        <w:shd w:val="clear" w:color="auto" w:fill="FFFFFF"/>
        <w:spacing w:before="0" w:beforeAutospacing="0" w:after="0" w:afterAutospacing="0"/>
        <w:ind w:left="28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1"/>
          <w:b/>
          <w:bCs/>
          <w:i/>
          <w:iCs/>
          <w:color w:val="000000"/>
          <w:sz w:val="18"/>
          <w:szCs w:val="18"/>
        </w:rPr>
        <w:t>Склонности: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i/>
          <w:iCs/>
          <w:color w:val="000000"/>
          <w:sz w:val="18"/>
          <w:szCs w:val="18"/>
        </w:rPr>
        <w:t>-</w:t>
      </w:r>
      <w:r w:rsidRPr="00D633BE">
        <w:rPr>
          <w:rStyle w:val="c2"/>
          <w:color w:val="000000"/>
          <w:sz w:val="18"/>
          <w:szCs w:val="18"/>
        </w:rPr>
        <w:t> любимое занятие;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желание больше узнать о любимом деле;</w:t>
      </w:r>
    </w:p>
    <w:p w:rsidR="00D633BE" w:rsidRPr="00D633BE" w:rsidRDefault="00D633BE" w:rsidP="00D633BE">
      <w:pPr>
        <w:pStyle w:val="c4"/>
        <w:shd w:val="clear" w:color="auto" w:fill="FFFFFF"/>
        <w:spacing w:before="0" w:beforeAutospacing="0" w:after="0" w:afterAutospacing="0"/>
        <w:ind w:firstLine="320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- активность в освоении.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Можно сделать вывод что, именно вы, родители имеете непосредственное влияние на правильный выбор профессии своего ребенка. И очень важно, чтобы вы это осознали и помогли определить приоритеты на будущее вашему выпускнику.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Цель  профессиональной  ориентации  - оказание психологической помощи в выборе профессии    с    учетом    мотивационных, психофизиологических,      интеллектуальных, характерологических     и     эмоциональных особенностей личности, с учетом рынка труда и личных интересов.</w:t>
      </w:r>
    </w:p>
    <w:p w:rsidR="00D633BE" w:rsidRPr="00D633BE" w:rsidRDefault="00D633BE" w:rsidP="00D633BE">
      <w:pPr>
        <w:pStyle w:val="c0"/>
        <w:shd w:val="clear" w:color="auto" w:fill="FFFFFF"/>
        <w:spacing w:before="0" w:beforeAutospacing="0" w:after="0" w:afterAutospacing="0"/>
        <w:ind w:left="40" w:firstLine="32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К сожалению, в настоящее время молодежь видит смысл выбора профессии вне ее содержания. На первое место выходят факторы престижа и зарплаты. Разъединение человека и его профессии ведет к серьезным внутренним противоречиям, делая человека несчастным, потому что он тратит жизнь на работу, которую не любит.</w:t>
      </w:r>
    </w:p>
    <w:p w:rsidR="00D633BE" w:rsidRPr="00D633BE" w:rsidRDefault="00D633BE" w:rsidP="00D633BE">
      <w:pPr>
        <w:pStyle w:val="c9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А бывают и такие случаи, что молодой человек,   уже   работая   по   выбранной специальности, понимает, что ему необходимо продолжить образование в высшем учебном заведении. Это, в принципе, идеальный вариант самоопределения. Так как это будет его осознанный выбор!</w:t>
      </w:r>
    </w:p>
    <w:p w:rsidR="00D633BE" w:rsidRPr="00D633BE" w:rsidRDefault="00D633BE" w:rsidP="00D633BE">
      <w:pPr>
        <w:pStyle w:val="c18"/>
        <w:shd w:val="clear" w:color="auto" w:fill="FFFFFF"/>
        <w:spacing w:before="0" w:beforeAutospacing="0" w:after="0" w:afterAutospacing="0"/>
        <w:ind w:firstLine="660"/>
        <w:jc w:val="both"/>
        <w:rPr>
          <w:rFonts w:ascii="Arial" w:hAnsi="Arial" w:cs="Arial"/>
          <w:color w:val="000000"/>
          <w:sz w:val="18"/>
          <w:szCs w:val="18"/>
        </w:rPr>
      </w:pPr>
      <w:r w:rsidRPr="00D633BE">
        <w:rPr>
          <w:rStyle w:val="c2"/>
          <w:color w:val="000000"/>
          <w:sz w:val="18"/>
          <w:szCs w:val="18"/>
        </w:rPr>
        <w:t>Вот   и   получается,   что   высшее образование является не самоцелью, а средством в достижении успеха в выбранной профессии.</w:t>
      </w:r>
    </w:p>
    <w:p w:rsid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</w:rPr>
      </w:pPr>
    </w:p>
    <w:p w:rsidR="008E50B6" w:rsidRDefault="00EE1098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F023999" wp14:editId="73687B4B">
            <wp:simplePos x="0" y="0"/>
            <wp:positionH relativeFrom="margin">
              <wp:posOffset>646430</wp:posOffset>
            </wp:positionH>
            <wp:positionV relativeFrom="margin">
              <wp:posOffset>35560</wp:posOffset>
            </wp:positionV>
            <wp:extent cx="3284220" cy="219519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B6" w:rsidRDefault="008E50B6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0B6" w:rsidRDefault="008E50B6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0B6" w:rsidRDefault="008E50B6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2444F" w:rsidRDefault="0062444F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2444F" w:rsidRDefault="0062444F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2444F" w:rsidRDefault="0062444F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0B6" w:rsidRDefault="008E50B6" w:rsidP="008E50B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Государственное учреждение образования «Средняя школа № 4 г. Несвижа»</w:t>
      </w:r>
    </w:p>
    <w:p w:rsidR="008E50B6" w:rsidRPr="008E50B6" w:rsidRDefault="008E50B6" w:rsidP="008E50B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6">
        <w:rPr>
          <w:rFonts w:ascii="Times New Roman" w:hAnsi="Times New Roman" w:cs="Times New Roman"/>
          <w:b/>
          <w:sz w:val="24"/>
          <w:szCs w:val="24"/>
        </w:rPr>
        <w:t>"Как помочь ребёнку выбрать профессию"</w:t>
      </w:r>
      <w:r w:rsidRPr="008E50B6">
        <w:rPr>
          <w:noProof/>
          <w:lang w:eastAsia="ru-RU"/>
        </w:rPr>
        <w:t xml:space="preserve"> 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E50B6">
        <w:rPr>
          <w:rFonts w:ascii="Times New Roman" w:hAnsi="Times New Roman" w:cs="Times New Roman"/>
          <w:sz w:val="18"/>
          <w:szCs w:val="18"/>
        </w:rPr>
        <w:t>УВАЖАЕМЫЕ РОДИТЕЛИ!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Выбор профессии – важное и ответственное дело! Это сложная задача даже для взрослых людей, обладающих определенной личностной зрелостью. Еще более она сложна для подростков с ограниченными возможностями здоровья. Поэтому помощь родителей в её решении важна и необходима. 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первыми. Выбирая профессию, нужно учитывать в первую очередь интересы ребенка, его склонности, способности, желания, состояние здоровья и только потом семейные традиции и интересы.</w:t>
      </w:r>
    </w:p>
    <w:p w:rsidR="0062444F" w:rsidRDefault="0062444F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0B6">
        <w:rPr>
          <w:rFonts w:ascii="Times New Roman" w:hAnsi="Times New Roman" w:cs="Times New Roman"/>
          <w:b/>
          <w:sz w:val="20"/>
          <w:szCs w:val="20"/>
        </w:rPr>
        <w:t>Дайте своему ребенку право выбора будущей профессии: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обсуждайте вместе с ним возможные «За» и «Против» выбранной профессии;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рассматривайте выбор будущей профессии не только с позиции материальной выгоды, но и с позиции морального удовлетворения;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учитывайте в выборе будущей профессии личностные качества своего ребенка, которые необходимы ему в данной специальности;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если возникают разногласия в выборе профессии, используйте возможность посоветоваться со специалистами – консультантами;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"не давите" на ребенка в выборе профессии, иначе это может обернуться стойкими конфликтами;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поддерживайте ребенка, если у него есть возможность, терпение и желание, чтобы его мечта сбылась;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если ваш ребенок ошибся в выборе, не корите его за это. Ошибку можно исправить;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lastRenderedPageBreak/>
        <w:t>• 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A3755C" w:rsidRDefault="00A3755C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0B6">
        <w:rPr>
          <w:rFonts w:ascii="Times New Roman" w:hAnsi="Times New Roman" w:cs="Times New Roman"/>
          <w:b/>
          <w:sz w:val="20"/>
          <w:szCs w:val="20"/>
        </w:rPr>
        <w:t xml:space="preserve">Сделать </w:t>
      </w:r>
      <w:proofErr w:type="gramStart"/>
      <w:r w:rsidRPr="008E50B6">
        <w:rPr>
          <w:rFonts w:ascii="Times New Roman" w:hAnsi="Times New Roman" w:cs="Times New Roman"/>
          <w:b/>
          <w:sz w:val="20"/>
          <w:szCs w:val="20"/>
        </w:rPr>
        <w:t>правильный</w:t>
      </w:r>
      <w:proofErr w:type="gramEnd"/>
      <w:r w:rsidRPr="008E50B6">
        <w:rPr>
          <w:rFonts w:ascii="Times New Roman" w:hAnsi="Times New Roman" w:cs="Times New Roman"/>
          <w:b/>
          <w:sz w:val="20"/>
          <w:szCs w:val="20"/>
        </w:rPr>
        <w:t xml:space="preserve"> выбор—значит найти профессию, которая: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интересна и привлекательна («ХОЧУ»). Это те занятия, которые ребёнок делает с интересом, с желанием.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8E50B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E50B6">
        <w:rPr>
          <w:rFonts w:ascii="Times New Roman" w:hAnsi="Times New Roman" w:cs="Times New Roman"/>
          <w:sz w:val="20"/>
          <w:szCs w:val="20"/>
        </w:rPr>
        <w:t>оступна и посильна («МОГУ»). Это возможности человека: его способности, состояние здоровья, уровень знаний и умений.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имеет спрос на рынке труда («НАДО»). Это знание о том, какие специальности пользуются спросом на рынке труда.</w:t>
      </w:r>
    </w:p>
    <w:p w:rsidR="0062444F" w:rsidRDefault="0062444F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0B6">
        <w:rPr>
          <w:rFonts w:ascii="Times New Roman" w:hAnsi="Times New Roman" w:cs="Times New Roman"/>
          <w:b/>
          <w:sz w:val="20"/>
          <w:szCs w:val="20"/>
        </w:rPr>
        <w:t>Типичные ошибки, которые совершают родители</w:t>
      </w:r>
      <w:r w:rsidR="00DB41DC" w:rsidRPr="00DB41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50B6">
        <w:rPr>
          <w:rFonts w:ascii="Times New Roman" w:hAnsi="Times New Roman" w:cs="Times New Roman"/>
          <w:b/>
          <w:sz w:val="20"/>
          <w:szCs w:val="20"/>
        </w:rPr>
        <w:t>выпускников школ при выборе профессии: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желание ребёнка реализовать свою несбывшуюся мечту навязчиво переносят на своего ребёнка;</w:t>
      </w:r>
    </w:p>
    <w:p w:rsid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родители хотят, чтобы ребёнок пошёл по их стопам;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родители считают, что ребёнок недооценивает или переоценивает свои возможности;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родители убеждены, что ребёнок должен иметь </w:t>
      </w:r>
      <w:hyperlink r:id="rId8" w:tooltip="Высшее образование" w:history="1">
        <w:r w:rsidRPr="008E50B6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высшее образование</w:t>
        </w:r>
      </w:hyperlink>
      <w:r w:rsidRPr="008E50B6">
        <w:rPr>
          <w:rFonts w:ascii="Times New Roman" w:hAnsi="Times New Roman" w:cs="Times New Roman"/>
          <w:sz w:val="20"/>
          <w:szCs w:val="20"/>
        </w:rPr>
        <w:t>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родители настойчиво рекомендуют обратить внимание на «денежные» профессии.</w:t>
      </w:r>
    </w:p>
    <w:p w:rsidR="0062444F" w:rsidRDefault="0062444F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0B6">
        <w:rPr>
          <w:rFonts w:ascii="Times New Roman" w:hAnsi="Times New Roman" w:cs="Times New Roman"/>
          <w:b/>
          <w:sz w:val="20"/>
          <w:szCs w:val="20"/>
        </w:rPr>
        <w:t>Ошибки школьников при выборе профессии: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Незнание мира профессий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слабая информированность о мире профессий;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устаревшие сведения о характере и условиях труда;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предубеждения в отношении престижности профессии.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Незнание себя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необъективная оценка своих способностей;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незнание своего здоровья;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нежелание или неумение соотнести свои способности к требованиям профессии.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Незнание правил выбора профессии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отождествление учебного предмета с профессией;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перенос отношения к человеку на профессию;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выбор профессии «за компанию»;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- выбор профессии перекладывается на родителей</w:t>
      </w:r>
    </w:p>
    <w:p w:rsidR="0062444F" w:rsidRDefault="0062444F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E1098" w:rsidRDefault="00EE1098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E1098" w:rsidRDefault="00EE1098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E1098" w:rsidRPr="00EE1098" w:rsidRDefault="00EE1098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0B6">
        <w:rPr>
          <w:rFonts w:ascii="Times New Roman" w:hAnsi="Times New Roman" w:cs="Times New Roman"/>
          <w:b/>
          <w:sz w:val="20"/>
          <w:szCs w:val="20"/>
        </w:rPr>
        <w:lastRenderedPageBreak/>
        <w:t>Как поддержать ребёнка в выборе профессии: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 xml:space="preserve">• В первую очередь найдите «золотую середину» между инициативой ребенка и вашим активным участием. Крайние позиции: </w:t>
      </w:r>
      <w:proofErr w:type="gramStart"/>
      <w:r w:rsidRPr="008E50B6">
        <w:rPr>
          <w:rFonts w:ascii="Times New Roman" w:hAnsi="Times New Roman" w:cs="Times New Roman"/>
          <w:sz w:val="20"/>
          <w:szCs w:val="20"/>
        </w:rPr>
        <w:t>«Пусть все решает сам!» и «Что он без меня решит!» - к конечном счете приведут к отчуждению между вами.</w:t>
      </w:r>
      <w:proofErr w:type="gramEnd"/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Уважаемые родители, помните, что вашему ребенку особенно нужна поддержка психолога при выборе профессии, если: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ребенок отказывается обсуждать проблему выбора профессии, мотивируя тем, что еще рано;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сообразительный и активный ребенок не очень хорошо успевает в школе;</w:t>
      </w:r>
    </w:p>
    <w:p w:rsidR="008E50B6" w:rsidRPr="008E50B6" w:rsidRDefault="008E50B6" w:rsidP="008E50B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E50B6">
        <w:rPr>
          <w:rFonts w:ascii="Times New Roman" w:hAnsi="Times New Roman" w:cs="Times New Roman"/>
          <w:sz w:val="20"/>
          <w:szCs w:val="20"/>
        </w:rPr>
        <w:t>• выбор, сделанный ребенком, резко расходится с вашими ожиданиями.</w:t>
      </w:r>
    </w:p>
    <w:p w:rsidR="00D633BE" w:rsidRDefault="00D633BE" w:rsidP="00D633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</w:rPr>
      </w:pPr>
    </w:p>
    <w:sectPr w:rsidR="00D633BE" w:rsidSect="00A3755C">
      <w:pgSz w:w="16838" w:h="11906" w:orient="landscape"/>
      <w:pgMar w:top="426" w:right="820" w:bottom="426" w:left="426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3C9"/>
    <w:multiLevelType w:val="multilevel"/>
    <w:tmpl w:val="7E7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F79BA"/>
    <w:multiLevelType w:val="multilevel"/>
    <w:tmpl w:val="54D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E2A"/>
    <w:multiLevelType w:val="multilevel"/>
    <w:tmpl w:val="3D0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E"/>
    <w:rsid w:val="0054706E"/>
    <w:rsid w:val="0062444F"/>
    <w:rsid w:val="008E13BB"/>
    <w:rsid w:val="008E50B6"/>
    <w:rsid w:val="00A3755C"/>
    <w:rsid w:val="00D633BE"/>
    <w:rsid w:val="00DB41DC"/>
    <w:rsid w:val="00E1749F"/>
    <w:rsid w:val="00EE1098"/>
    <w:rsid w:val="00F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3BE"/>
  </w:style>
  <w:style w:type="paragraph" w:customStyle="1" w:styleId="c6">
    <w:name w:val="c6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33BE"/>
  </w:style>
  <w:style w:type="paragraph" w:customStyle="1" w:styleId="c4">
    <w:name w:val="c4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33BE"/>
  </w:style>
  <w:style w:type="paragraph" w:customStyle="1" w:styleId="c12">
    <w:name w:val="c12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3BE"/>
  </w:style>
  <w:style w:type="paragraph" w:customStyle="1" w:styleId="c6">
    <w:name w:val="c6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33BE"/>
  </w:style>
  <w:style w:type="paragraph" w:customStyle="1" w:styleId="c4">
    <w:name w:val="c4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33BE"/>
  </w:style>
  <w:style w:type="paragraph" w:customStyle="1" w:styleId="c12">
    <w:name w:val="c12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6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35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5796049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232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309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sshee_obrazovani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Несвиж. Электромеханик (Ромашко В.М.)</cp:lastModifiedBy>
  <cp:revision>6</cp:revision>
  <cp:lastPrinted>2020-04-22T08:00:00Z</cp:lastPrinted>
  <dcterms:created xsi:type="dcterms:W3CDTF">2020-04-22T06:49:00Z</dcterms:created>
  <dcterms:modified xsi:type="dcterms:W3CDTF">2020-04-24T07:31:00Z</dcterms:modified>
</cp:coreProperties>
</file>